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65" w:rsidRDefault="00693665" w:rsidP="00BC04F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93665">
        <w:rPr>
          <w:rFonts w:ascii="Times New Roman" w:hAnsi="Times New Roman"/>
          <w:b/>
        </w:rPr>
        <w:t xml:space="preserve">Форма 1.8. Информация об основных показателях финансово-хозяйственной деятельности регулируемой организации </w:t>
      </w:r>
    </w:p>
    <w:p w:rsidR="00BC04FA" w:rsidRDefault="00BC04FA" w:rsidP="0059555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BC04FA">
        <w:rPr>
          <w:rFonts w:ascii="Times New Roman" w:hAnsi="Times New Roman"/>
          <w:b/>
          <w:sz w:val="32"/>
          <w:szCs w:val="32"/>
        </w:rPr>
        <w:t>ООО «</w:t>
      </w:r>
      <w:r w:rsidR="00A2551A">
        <w:rPr>
          <w:rFonts w:ascii="Times New Roman" w:hAnsi="Times New Roman"/>
          <w:b/>
          <w:sz w:val="32"/>
          <w:szCs w:val="32"/>
        </w:rPr>
        <w:t>Тамбовская тепловая компания</w:t>
      </w:r>
      <w:r w:rsidRPr="00BC04FA">
        <w:rPr>
          <w:rFonts w:ascii="Times New Roman" w:hAnsi="Times New Roman"/>
          <w:b/>
          <w:sz w:val="32"/>
          <w:szCs w:val="32"/>
        </w:rPr>
        <w:t>»</w:t>
      </w:r>
      <w:r w:rsidR="001D60E5">
        <w:rPr>
          <w:rFonts w:ascii="Times New Roman" w:hAnsi="Times New Roman"/>
          <w:b/>
          <w:sz w:val="32"/>
          <w:szCs w:val="32"/>
        </w:rPr>
        <w:t xml:space="preserve"> за 201</w:t>
      </w:r>
      <w:r w:rsidR="00E95195">
        <w:rPr>
          <w:rFonts w:ascii="Times New Roman" w:hAnsi="Times New Roman"/>
          <w:b/>
          <w:sz w:val="32"/>
          <w:szCs w:val="32"/>
        </w:rPr>
        <w:t>6</w:t>
      </w:r>
      <w:r w:rsidR="001D60E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9555A" w:rsidRDefault="0059555A" w:rsidP="0059555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9555A">
        <w:rPr>
          <w:rFonts w:ascii="Times New Roman" w:hAnsi="Times New Roman"/>
          <w:sz w:val="28"/>
          <w:szCs w:val="28"/>
        </w:rPr>
        <w:t>по котельн</w:t>
      </w:r>
      <w:r>
        <w:rPr>
          <w:rFonts w:ascii="Times New Roman" w:hAnsi="Times New Roman"/>
          <w:sz w:val="28"/>
          <w:szCs w:val="28"/>
        </w:rPr>
        <w:t>ой</w:t>
      </w:r>
      <w:r w:rsidRPr="0059555A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ой</w:t>
      </w:r>
      <w:r w:rsidRPr="0059555A">
        <w:rPr>
          <w:rFonts w:ascii="Times New Roman" w:hAnsi="Times New Roman"/>
          <w:sz w:val="28"/>
          <w:szCs w:val="28"/>
        </w:rPr>
        <w:t xml:space="preserve"> по адресу:</w:t>
      </w:r>
    </w:p>
    <w:p w:rsidR="0059555A" w:rsidRPr="0059555A" w:rsidRDefault="0059555A" w:rsidP="0059555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9555A">
        <w:rPr>
          <w:rFonts w:ascii="Times New Roman" w:hAnsi="Times New Roman"/>
          <w:sz w:val="28"/>
          <w:szCs w:val="28"/>
        </w:rPr>
        <w:t>Там</w:t>
      </w:r>
      <w:r w:rsidR="00A2551A">
        <w:rPr>
          <w:rFonts w:ascii="Times New Roman" w:hAnsi="Times New Roman"/>
          <w:sz w:val="28"/>
          <w:szCs w:val="28"/>
        </w:rPr>
        <w:t>бовская обл., г. Мичуринск, ул. Липецкое шоссе, д.30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977"/>
      </w:tblGrid>
      <w:tr w:rsidR="00783851" w:rsidRPr="00693665" w:rsidTr="00195AEC">
        <w:tc>
          <w:tcPr>
            <w:tcW w:w="7196" w:type="dxa"/>
          </w:tcPr>
          <w:p w:rsidR="00783851" w:rsidRPr="007F3374" w:rsidRDefault="00783851" w:rsidP="004929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1) Выручка от регулируемого вида деятельности (тыс. рублей) </w:t>
            </w:r>
          </w:p>
        </w:tc>
        <w:tc>
          <w:tcPr>
            <w:tcW w:w="2977" w:type="dxa"/>
            <w:vAlign w:val="center"/>
          </w:tcPr>
          <w:p w:rsidR="0059555A" w:rsidRPr="00693665" w:rsidRDefault="00A2551A" w:rsidP="0059555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4244,1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977" w:type="dxa"/>
            <w:vAlign w:val="center"/>
          </w:tcPr>
          <w:p w:rsidR="00783851" w:rsidRPr="00693665" w:rsidRDefault="000B659B" w:rsidP="00F046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046EA">
              <w:rPr>
                <w:rFonts w:ascii="Times New Roman" w:hAnsi="Times New Roman"/>
              </w:rPr>
              <w:t>1</w:t>
            </w:r>
            <w:r w:rsidR="0001143E">
              <w:rPr>
                <w:rFonts w:ascii="Times New Roman" w:hAnsi="Times New Roman"/>
              </w:rPr>
              <w:t>61,1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а) расходы на покупаемую тепловую энергию (мощность), теплоноситель </w:t>
            </w:r>
            <w:r w:rsidRPr="007F3374">
              <w:rPr>
                <w:rFonts w:ascii="Times New Roman" w:hAnsi="Times New Roman"/>
                <w:i/>
              </w:rPr>
              <w:t>(услуги по передаче тепловой энергии)</w:t>
            </w:r>
          </w:p>
        </w:tc>
        <w:tc>
          <w:tcPr>
            <w:tcW w:w="2977" w:type="dxa"/>
            <w:vAlign w:val="center"/>
          </w:tcPr>
          <w:p w:rsidR="00783851" w:rsidRPr="00693665" w:rsidRDefault="0059555A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1F4AB4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б) расходы на топливо, природный газ </w:t>
            </w:r>
            <w:r w:rsidR="00783851" w:rsidRPr="007F3374">
              <w:rPr>
                <w:rFonts w:ascii="Times New Roman" w:hAnsi="Times New Roman"/>
              </w:rPr>
              <w:t>(тыс. рублей)</w:t>
            </w:r>
          </w:p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объем ( м.куб)</w:t>
            </w:r>
          </w:p>
          <w:p w:rsidR="00783851" w:rsidRPr="007F3374" w:rsidRDefault="00783851" w:rsidP="00BF2192">
            <w:pPr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стоимость (за единицу объема)</w:t>
            </w:r>
          </w:p>
        </w:tc>
        <w:tc>
          <w:tcPr>
            <w:tcW w:w="2977" w:type="dxa"/>
            <w:vAlign w:val="center"/>
          </w:tcPr>
          <w:p w:rsidR="0059555A" w:rsidRPr="007F3374" w:rsidRDefault="00A2551A" w:rsidP="00595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1755,36</w:t>
            </w:r>
            <w:r w:rsidR="0059555A" w:rsidRPr="007F3374">
              <w:rPr>
                <w:rFonts w:ascii="Times New Roman" w:hAnsi="Times New Roman"/>
              </w:rPr>
              <w:t xml:space="preserve"> </w:t>
            </w:r>
            <w:r w:rsidR="0059555A">
              <w:rPr>
                <w:rFonts w:ascii="Times New Roman" w:hAnsi="Times New Roman"/>
              </w:rPr>
              <w:t>тыс.руб.</w:t>
            </w:r>
          </w:p>
          <w:p w:rsidR="0059555A" w:rsidRDefault="00A2551A" w:rsidP="00595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  <w:r w:rsidR="0059555A">
              <w:rPr>
                <w:rFonts w:ascii="Times New Roman" w:hAnsi="Times New Roman"/>
              </w:rPr>
              <w:t xml:space="preserve"> м.куб.</w:t>
            </w:r>
          </w:p>
          <w:p w:rsidR="00783851" w:rsidRPr="00091D39" w:rsidRDefault="00A2551A" w:rsidP="00A2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5754,86</w:t>
            </w:r>
            <w:r w:rsidR="0059555A">
              <w:rPr>
                <w:rFonts w:ascii="Times New Roman" w:hAnsi="Times New Roman"/>
              </w:rPr>
              <w:t xml:space="preserve"> руб./тыс.</w:t>
            </w:r>
            <w:r>
              <w:rPr>
                <w:rFonts w:ascii="Times New Roman" w:hAnsi="Times New Roman"/>
              </w:rPr>
              <w:t>куб.м</w:t>
            </w:r>
          </w:p>
        </w:tc>
      </w:tr>
      <w:tr w:rsidR="00783851" w:rsidRPr="00693665" w:rsidTr="00195AEC">
        <w:trPr>
          <w:trHeight w:val="1096"/>
        </w:trPr>
        <w:tc>
          <w:tcPr>
            <w:tcW w:w="7196" w:type="dxa"/>
          </w:tcPr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в) расходы на покупаемую электрическую энергию (мощность), используемую в технологическом процессе</w:t>
            </w:r>
          </w:p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объем</w:t>
            </w:r>
          </w:p>
          <w:p w:rsidR="00783851" w:rsidRPr="007F3374" w:rsidRDefault="00783851" w:rsidP="00BF2192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средневзвешенная стоимость руб./ кВт. ч</w:t>
            </w:r>
          </w:p>
        </w:tc>
        <w:tc>
          <w:tcPr>
            <w:tcW w:w="2977" w:type="dxa"/>
            <w:vAlign w:val="center"/>
          </w:tcPr>
          <w:p w:rsidR="001F4AB4" w:rsidRPr="007F3374" w:rsidRDefault="000B659B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246,32</w:t>
            </w:r>
            <w:r w:rsidR="001F4AB4">
              <w:rPr>
                <w:rFonts w:ascii="Times New Roman" w:hAnsi="Times New Roman"/>
              </w:rPr>
              <w:t xml:space="preserve"> тыс.руб.</w:t>
            </w:r>
          </w:p>
          <w:p w:rsidR="001F4AB4" w:rsidRDefault="001F4AB4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1F4AB4" w:rsidRDefault="000B659B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50,61</w:t>
            </w:r>
            <w:r w:rsidR="001F4AB4">
              <w:rPr>
                <w:rFonts w:ascii="Times New Roman" w:hAnsi="Times New Roman"/>
              </w:rPr>
              <w:t xml:space="preserve"> тыс.кВт*ч</w:t>
            </w:r>
          </w:p>
          <w:p w:rsidR="00783851" w:rsidRPr="00693665" w:rsidRDefault="000B659B" w:rsidP="000B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4,87</w:t>
            </w:r>
            <w:r w:rsidR="001F4AB4">
              <w:rPr>
                <w:rFonts w:ascii="Times New Roman" w:hAnsi="Times New Roman"/>
              </w:rPr>
              <w:t xml:space="preserve"> </w:t>
            </w:r>
            <w:r w:rsidR="001F4AB4" w:rsidRPr="007F3374">
              <w:rPr>
                <w:rFonts w:ascii="Times New Roman" w:hAnsi="Times New Roman"/>
              </w:rPr>
              <w:t>руб./ кВт. ч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г) расходы на приобретение холодной воды, используемой в технологическом процессе </w:t>
            </w:r>
          </w:p>
        </w:tc>
        <w:tc>
          <w:tcPr>
            <w:tcW w:w="2977" w:type="dxa"/>
            <w:vAlign w:val="center"/>
          </w:tcPr>
          <w:p w:rsidR="001F4AB4" w:rsidRPr="00693665" w:rsidRDefault="000B659B" w:rsidP="001F4A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д) расходы на химические реагенты, используемые в технологическом процессе </w:t>
            </w:r>
          </w:p>
        </w:tc>
        <w:tc>
          <w:tcPr>
            <w:tcW w:w="2977" w:type="dxa"/>
            <w:vAlign w:val="center"/>
          </w:tcPr>
          <w:p w:rsidR="00783851" w:rsidRPr="00693665" w:rsidRDefault="000B659B" w:rsidP="000B65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F4AB4">
              <w:rPr>
                <w:rFonts w:ascii="Times New Roman" w:hAnsi="Times New Roman"/>
              </w:rPr>
              <w:t>,0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е)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2977" w:type="dxa"/>
            <w:vAlign w:val="center"/>
          </w:tcPr>
          <w:p w:rsidR="00783851" w:rsidRPr="00693665" w:rsidRDefault="000B659B" w:rsidP="0078385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ж)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2977" w:type="dxa"/>
            <w:vAlign w:val="center"/>
          </w:tcPr>
          <w:p w:rsidR="001F4AB4" w:rsidRPr="00693665" w:rsidRDefault="000B659B" w:rsidP="001F4A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з) расходы на амортизацию основных производственных средств </w:t>
            </w:r>
          </w:p>
        </w:tc>
        <w:tc>
          <w:tcPr>
            <w:tcW w:w="2977" w:type="dxa"/>
            <w:vAlign w:val="center"/>
          </w:tcPr>
          <w:p w:rsidR="00783851" w:rsidRPr="00693665" w:rsidRDefault="00783851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и)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2977" w:type="dxa"/>
            <w:vAlign w:val="center"/>
          </w:tcPr>
          <w:p w:rsidR="00783851" w:rsidRPr="00693665" w:rsidRDefault="000B659B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846,8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к) общепроизводственные расходы, в том числе отнесенные к ним расходы на текущий и капитальный ремонт </w:t>
            </w:r>
          </w:p>
        </w:tc>
        <w:tc>
          <w:tcPr>
            <w:tcW w:w="2977" w:type="dxa"/>
            <w:vAlign w:val="center"/>
          </w:tcPr>
          <w:p w:rsidR="000B659B" w:rsidRPr="00693665" w:rsidRDefault="000B659B" w:rsidP="000B65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л)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2977" w:type="dxa"/>
            <w:vAlign w:val="center"/>
          </w:tcPr>
          <w:p w:rsidR="00195AEC" w:rsidRPr="00693665" w:rsidRDefault="000B659B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м)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977" w:type="dxa"/>
            <w:vAlign w:val="center"/>
          </w:tcPr>
          <w:p w:rsidR="0033588A" w:rsidRDefault="0033588A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783851" w:rsidRDefault="0033588A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862,7</w:t>
            </w:r>
          </w:p>
          <w:p w:rsidR="0033588A" w:rsidRPr="00693665" w:rsidRDefault="0033588A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н) прочие расходы, которые подлежат отнесению на регулируемые виды деятельности в соответствии с законодательством Российской Федерации </w:t>
            </w:r>
          </w:p>
        </w:tc>
        <w:tc>
          <w:tcPr>
            <w:tcW w:w="2977" w:type="dxa"/>
            <w:vAlign w:val="center"/>
          </w:tcPr>
          <w:p w:rsidR="00783851" w:rsidRPr="00693665" w:rsidRDefault="00B51E5D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11,46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977" w:type="dxa"/>
            <w:vAlign w:val="center"/>
          </w:tcPr>
          <w:p w:rsidR="00783851" w:rsidRPr="002E1EA3" w:rsidRDefault="0001143E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01143E">
              <w:rPr>
                <w:rFonts w:ascii="Times New Roman" w:hAnsi="Times New Roman"/>
              </w:rPr>
              <w:t>78,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4) изменение стоимости основных фондов, в том числе за счет их ввода в эксплуатацию (вывода из эксплуатации), а также стоимости их переоценки (тыс. рублей)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851" w:rsidRPr="002E1EA3" w:rsidRDefault="00195AEC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195AEC">
              <w:rPr>
                <w:rFonts w:ascii="Times New Roman" w:hAnsi="Times New Roman"/>
              </w:rPr>
              <w:t>0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977" w:type="dxa"/>
            <w:vAlign w:val="center"/>
          </w:tcPr>
          <w:p w:rsidR="001F4AB4" w:rsidRPr="002E1EA3" w:rsidRDefault="0001143E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01143E">
              <w:rPr>
                <w:rFonts w:ascii="Times New Roman" w:hAnsi="Times New Roman"/>
              </w:rPr>
              <w:t>83,0</w:t>
            </w:r>
          </w:p>
        </w:tc>
      </w:tr>
      <w:tr w:rsidR="00783851" w:rsidRPr="00693665" w:rsidTr="00195AEC">
        <w:tc>
          <w:tcPr>
            <w:tcW w:w="7196" w:type="dxa"/>
          </w:tcPr>
          <w:p w:rsidR="00916657" w:rsidRDefault="00783851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  <w:p w:rsidR="00195AEC" w:rsidRPr="007F3374" w:rsidRDefault="00195AEC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195AEC" w:rsidRDefault="00195AEC" w:rsidP="00195AEC">
            <w:pPr>
              <w:spacing w:line="276" w:lineRule="auto"/>
            </w:pPr>
            <w:r>
              <w:rPr>
                <w:rFonts w:ascii="Times New Roman" w:hAnsi="Times New Roman"/>
              </w:rPr>
              <w:lastRenderedPageBreak/>
              <w:t>размещена на сайте</w:t>
            </w:r>
            <w:r w:rsidR="00864261">
              <w:rPr>
                <w:rFonts w:ascii="Times New Roman" w:hAnsi="Times New Roman"/>
              </w:rPr>
              <w:t>:</w:t>
            </w:r>
            <w:r>
              <w:t xml:space="preserve">     </w:t>
            </w:r>
          </w:p>
          <w:p w:rsidR="00195AEC" w:rsidRPr="00195AEC" w:rsidRDefault="00195AEC" w:rsidP="00195AEC">
            <w:pPr>
              <w:spacing w:line="276" w:lineRule="auto"/>
            </w:pPr>
            <w:r>
              <w:t xml:space="preserve">  </w:t>
            </w:r>
            <w:hyperlink w:history="1">
              <w:r w:rsidR="00E566E6" w:rsidRPr="003558F0">
                <w:rPr>
                  <w:rStyle w:val="a3"/>
                  <w:lang w:val="en-US"/>
                </w:rPr>
                <w:t>http</w:t>
              </w:r>
              <w:r w:rsidR="00E566E6" w:rsidRPr="003558F0">
                <w:rPr>
                  <w:rStyle w:val="a3"/>
                </w:rPr>
                <w:t xml:space="preserve">:// </w:t>
              </w:r>
              <w:r w:rsidR="00E566E6" w:rsidRPr="003558F0">
                <w:rPr>
                  <w:rStyle w:val="a3"/>
                  <w:lang w:val="en-US"/>
                </w:rPr>
                <w:t>ooo</w:t>
              </w:r>
              <w:r w:rsidR="00E566E6" w:rsidRPr="003558F0">
                <w:rPr>
                  <w:rStyle w:val="a3"/>
                </w:rPr>
                <w:t>-</w:t>
              </w:r>
              <w:r w:rsidR="00E566E6" w:rsidRPr="003558F0">
                <w:rPr>
                  <w:rStyle w:val="a3"/>
                  <w:lang w:val="en-US"/>
                </w:rPr>
                <w:t>ttk</w:t>
              </w:r>
              <w:r w:rsidR="00E566E6" w:rsidRPr="003558F0">
                <w:rPr>
                  <w:rStyle w:val="a3"/>
                </w:rPr>
                <w:t>.</w:t>
              </w:r>
              <w:r w:rsidR="00E566E6" w:rsidRPr="003558F0">
                <w:rPr>
                  <w:rStyle w:val="a3"/>
                  <w:lang w:val="en-US"/>
                </w:rPr>
                <w:t>ru</w:t>
              </w:r>
              <w:r w:rsidR="00E566E6" w:rsidRPr="003558F0">
                <w:rPr>
                  <w:rStyle w:val="a3"/>
                </w:rPr>
                <w:t>/</w:t>
              </w:r>
            </w:hyperlink>
          </w:p>
          <w:p w:rsidR="00851A4D" w:rsidRPr="00195AEC" w:rsidRDefault="00851A4D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83851" w:rsidRPr="000923C0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lastRenderedPageBreak/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587BBA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87BBA">
              <w:rPr>
                <w:rFonts w:ascii="Times New Roman" w:hAnsi="Times New Roman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977" w:type="dxa"/>
            <w:vAlign w:val="center"/>
          </w:tcPr>
          <w:p w:rsidR="00783851" w:rsidRPr="00587BBA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2,24415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11) объем тепловой энергии, отпускаемой потребителям по договорам, заключенным в рамках осуществления регулируемых видов деятельности, в том числе определенный по приборам учета и расчетным путем (нормативы потребления коммунальных услуг) (тыс. Гкал)</w:t>
            </w:r>
          </w:p>
        </w:tc>
        <w:tc>
          <w:tcPr>
            <w:tcW w:w="2977" w:type="dxa"/>
            <w:vAlign w:val="center"/>
          </w:tcPr>
          <w:p w:rsidR="00783851" w:rsidRPr="002E1EA3" w:rsidRDefault="00F046E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(Ккал/ч. мес.)</w:t>
            </w:r>
          </w:p>
        </w:tc>
        <w:tc>
          <w:tcPr>
            <w:tcW w:w="2977" w:type="dxa"/>
            <w:vAlign w:val="center"/>
          </w:tcPr>
          <w:p w:rsidR="00783851" w:rsidRPr="002E1EA3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2977" w:type="dxa"/>
            <w:vAlign w:val="center"/>
          </w:tcPr>
          <w:p w:rsidR="00783851" w:rsidRPr="002E1EA3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83851" w:rsidRPr="00693665" w:rsidTr="00195AEC">
        <w:tc>
          <w:tcPr>
            <w:tcW w:w="7196" w:type="dxa"/>
            <w:shd w:val="clear" w:color="auto" w:fill="auto"/>
          </w:tcPr>
          <w:p w:rsidR="00783851" w:rsidRPr="00693665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  <w:r w:rsidRPr="007F3374">
              <w:rPr>
                <w:rFonts w:ascii="Times New Roman" w:hAnsi="Times New Roman"/>
              </w:rP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851" w:rsidRPr="00916657" w:rsidRDefault="00195AEC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851" w:rsidRPr="00693665" w:rsidTr="00195AEC">
        <w:tc>
          <w:tcPr>
            <w:tcW w:w="7196" w:type="dxa"/>
            <w:shd w:val="clear" w:color="auto" w:fill="auto"/>
          </w:tcPr>
          <w:p w:rsidR="00783851" w:rsidRPr="00693665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  <w:r w:rsidRPr="007F3374">
              <w:rPr>
                <w:rFonts w:ascii="Times New Roman" w:hAnsi="Times New Roman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989" w:rsidRPr="00916657" w:rsidRDefault="00195AEC" w:rsidP="00B3598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у.т./Гкал)</w:t>
            </w:r>
          </w:p>
        </w:tc>
        <w:tc>
          <w:tcPr>
            <w:tcW w:w="2977" w:type="dxa"/>
            <w:vAlign w:val="center"/>
          </w:tcPr>
          <w:p w:rsidR="00783851" w:rsidRPr="002E1EA3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162,68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06783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</w:t>
            </w:r>
            <w:r w:rsidR="0006783A">
              <w:rPr>
                <w:rFonts w:ascii="Times New Roman" w:hAnsi="Times New Roman"/>
              </w:rPr>
              <w:t>ируемых видов деятельности (</w:t>
            </w:r>
            <w:r w:rsidRPr="002E1EA3">
              <w:rPr>
                <w:rFonts w:ascii="Times New Roman" w:hAnsi="Times New Roman"/>
              </w:rPr>
              <w:t>кВт. ч/Гкал)</w:t>
            </w:r>
          </w:p>
        </w:tc>
        <w:tc>
          <w:tcPr>
            <w:tcW w:w="2977" w:type="dxa"/>
            <w:vAlign w:val="center"/>
          </w:tcPr>
          <w:p w:rsidR="00783851" w:rsidRPr="002E1EA3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23,586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42B22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42B22">
              <w:rPr>
                <w:rFonts w:ascii="Times New Roman" w:hAnsi="Times New Roman"/>
              </w:rP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977" w:type="dxa"/>
            <w:vAlign w:val="center"/>
          </w:tcPr>
          <w:p w:rsidR="00783851" w:rsidRPr="00693665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DA4AF6" w:rsidRDefault="00DA4AF6"/>
    <w:p w:rsidR="00693665" w:rsidRDefault="00693665"/>
    <w:p w:rsidR="00195AEC" w:rsidRPr="00195AEC" w:rsidRDefault="000928BE" w:rsidP="00195AEC">
      <w:pPr>
        <w:spacing w:line="276" w:lineRule="auto"/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  <w:hyperlink w:history="1">
        <w:r w:rsidR="00E566E6" w:rsidRPr="003558F0">
          <w:rPr>
            <w:rStyle w:val="a3"/>
            <w:lang w:val="en-US"/>
          </w:rPr>
          <w:t>http</w:t>
        </w:r>
        <w:r w:rsidR="00E566E6" w:rsidRPr="003558F0">
          <w:rPr>
            <w:rStyle w:val="a3"/>
          </w:rPr>
          <w:t xml:space="preserve">:// </w:t>
        </w:r>
        <w:r w:rsidR="00E566E6" w:rsidRPr="003558F0">
          <w:rPr>
            <w:rStyle w:val="a3"/>
            <w:lang w:val="en-US"/>
          </w:rPr>
          <w:t>ooo</w:t>
        </w:r>
        <w:r w:rsidR="00E566E6" w:rsidRPr="003558F0">
          <w:rPr>
            <w:rStyle w:val="a3"/>
          </w:rPr>
          <w:t>-</w:t>
        </w:r>
        <w:r w:rsidR="00E566E6" w:rsidRPr="003558F0">
          <w:rPr>
            <w:rStyle w:val="a3"/>
            <w:lang w:val="en-US"/>
          </w:rPr>
          <w:t>ttk</w:t>
        </w:r>
        <w:r w:rsidR="00E566E6" w:rsidRPr="003558F0">
          <w:rPr>
            <w:rStyle w:val="a3"/>
          </w:rPr>
          <w:t>.</w:t>
        </w:r>
        <w:r w:rsidR="00E566E6" w:rsidRPr="003558F0">
          <w:rPr>
            <w:rStyle w:val="a3"/>
            <w:lang w:val="en-US"/>
          </w:rPr>
          <w:t>ru</w:t>
        </w:r>
        <w:r w:rsidR="00E566E6" w:rsidRPr="003558F0">
          <w:rPr>
            <w:rStyle w:val="a3"/>
          </w:rPr>
          <w:t>/</w:t>
        </w:r>
      </w:hyperlink>
    </w:p>
    <w:p w:rsidR="000928BE" w:rsidRDefault="000928BE" w:rsidP="000928BE">
      <w:pPr>
        <w:spacing w:line="276" w:lineRule="auto"/>
        <w:rPr>
          <w:b/>
        </w:rPr>
      </w:pPr>
    </w:p>
    <w:p w:rsidR="004929D9" w:rsidRDefault="004929D9" w:rsidP="00DA4AF6">
      <w:pPr>
        <w:spacing w:line="276" w:lineRule="auto"/>
        <w:rPr>
          <w:b/>
        </w:rPr>
      </w:pPr>
    </w:p>
    <w:p w:rsidR="00BF2192" w:rsidRDefault="00BF2192" w:rsidP="00DA4AF6">
      <w:pPr>
        <w:spacing w:line="276" w:lineRule="auto"/>
        <w:rPr>
          <w:b/>
        </w:rPr>
      </w:pPr>
    </w:p>
    <w:sectPr w:rsidR="00BF2192" w:rsidSect="001B60C5">
      <w:pgSz w:w="11906" w:h="16838"/>
      <w:pgMar w:top="426" w:right="567" w:bottom="567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C04FA"/>
    <w:rsid w:val="0001143E"/>
    <w:rsid w:val="00042B22"/>
    <w:rsid w:val="000575BB"/>
    <w:rsid w:val="0006783A"/>
    <w:rsid w:val="00091D39"/>
    <w:rsid w:val="000923C0"/>
    <w:rsid w:val="000928BE"/>
    <w:rsid w:val="000B659B"/>
    <w:rsid w:val="00195AEC"/>
    <w:rsid w:val="001A0285"/>
    <w:rsid w:val="001A06DE"/>
    <w:rsid w:val="001B60C5"/>
    <w:rsid w:val="001D60E5"/>
    <w:rsid w:val="001F4AB4"/>
    <w:rsid w:val="00212573"/>
    <w:rsid w:val="002320E8"/>
    <w:rsid w:val="0025058E"/>
    <w:rsid w:val="00297E3A"/>
    <w:rsid w:val="002D3AEB"/>
    <w:rsid w:val="002E1EA3"/>
    <w:rsid w:val="0033588A"/>
    <w:rsid w:val="003A3F6D"/>
    <w:rsid w:val="0045491E"/>
    <w:rsid w:val="004929D9"/>
    <w:rsid w:val="004C338B"/>
    <w:rsid w:val="00555536"/>
    <w:rsid w:val="00587BBA"/>
    <w:rsid w:val="0059555A"/>
    <w:rsid w:val="005A0A04"/>
    <w:rsid w:val="005A4920"/>
    <w:rsid w:val="00601998"/>
    <w:rsid w:val="0066485D"/>
    <w:rsid w:val="00682DF0"/>
    <w:rsid w:val="00693665"/>
    <w:rsid w:val="006A2649"/>
    <w:rsid w:val="00700D8D"/>
    <w:rsid w:val="0071265D"/>
    <w:rsid w:val="00715209"/>
    <w:rsid w:val="007379C2"/>
    <w:rsid w:val="00783851"/>
    <w:rsid w:val="00784C94"/>
    <w:rsid w:val="007F3374"/>
    <w:rsid w:val="007F4679"/>
    <w:rsid w:val="008275FD"/>
    <w:rsid w:val="0084196D"/>
    <w:rsid w:val="00851A4D"/>
    <w:rsid w:val="00864261"/>
    <w:rsid w:val="008753C9"/>
    <w:rsid w:val="009150F4"/>
    <w:rsid w:val="00916657"/>
    <w:rsid w:val="00A0682E"/>
    <w:rsid w:val="00A2551A"/>
    <w:rsid w:val="00B059A6"/>
    <w:rsid w:val="00B35989"/>
    <w:rsid w:val="00B51E5D"/>
    <w:rsid w:val="00B54875"/>
    <w:rsid w:val="00B874D3"/>
    <w:rsid w:val="00BC04FA"/>
    <w:rsid w:val="00BF2192"/>
    <w:rsid w:val="00C23A03"/>
    <w:rsid w:val="00C34E81"/>
    <w:rsid w:val="00C463FC"/>
    <w:rsid w:val="00CE4088"/>
    <w:rsid w:val="00D03939"/>
    <w:rsid w:val="00D516A8"/>
    <w:rsid w:val="00DA4AF6"/>
    <w:rsid w:val="00DF136F"/>
    <w:rsid w:val="00E326DB"/>
    <w:rsid w:val="00E3344C"/>
    <w:rsid w:val="00E566E6"/>
    <w:rsid w:val="00E95195"/>
    <w:rsid w:val="00EB6D06"/>
    <w:rsid w:val="00F03F97"/>
    <w:rsid w:val="00F046EA"/>
    <w:rsid w:val="00F15DEB"/>
    <w:rsid w:val="00F16B6F"/>
    <w:rsid w:val="00F5493C"/>
    <w:rsid w:val="00F611DC"/>
    <w:rsid w:val="00F61672"/>
    <w:rsid w:val="00F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F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9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3</cp:revision>
  <cp:lastPrinted>2017-05-24T08:56:00Z</cp:lastPrinted>
  <dcterms:created xsi:type="dcterms:W3CDTF">2017-05-29T10:33:00Z</dcterms:created>
  <dcterms:modified xsi:type="dcterms:W3CDTF">2017-05-31T07:50:00Z</dcterms:modified>
</cp:coreProperties>
</file>